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72741" w:rsidTr="00927675">
        <w:trPr>
          <w:trHeight w:val="1008"/>
          <w:jc w:val="center"/>
        </w:trPr>
        <w:tc>
          <w:tcPr>
            <w:tcW w:w="2347" w:type="dxa"/>
            <w:gridSpan w:val="2"/>
            <w:vMerge w:val="restart"/>
            <w:tcBorders>
              <w:top w:val="single" w:sz="18" w:space="0" w:color="auto"/>
              <w:right w:val="nil"/>
            </w:tcBorders>
            <w:vAlign w:val="center"/>
          </w:tcPr>
          <w:p w:rsidR="00D72741" w:rsidRDefault="00D72741" w:rsidP="009E2B42">
            <w:pPr>
              <w:ind w:left="-115"/>
            </w:pPr>
            <w:r>
              <w:rPr>
                <w:rFonts w:cs="Times New Roman"/>
                <w:noProof/>
                <w:lang w:eastAsia="zh-CN"/>
              </w:rPr>
              <w:drawing>
                <wp:inline distT="0" distB="0" distL="0" distR="0" wp14:anchorId="624DF22F" wp14:editId="6350D91A">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D72741" w:rsidP="007A0492">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003B4EF2">
              <w:rPr>
                <w:rFonts w:asciiTheme="majorBidi" w:hAnsiTheme="majorBidi" w:cstheme="majorBidi"/>
                <w:sz w:val="28"/>
                <w:szCs w:val="24"/>
              </w:rPr>
              <w:t xml:space="preserve">   Biofuel and Bioenergy</w:t>
            </w:r>
          </w:p>
        </w:tc>
        <w:tc>
          <w:tcPr>
            <w:tcW w:w="2347" w:type="dxa"/>
            <w:gridSpan w:val="3"/>
            <w:vMerge w:val="restart"/>
            <w:tcBorders>
              <w:top w:val="single" w:sz="18" w:space="0" w:color="auto"/>
              <w:left w:val="nil"/>
            </w:tcBorders>
            <w:vAlign w:val="center"/>
          </w:tcPr>
          <w:p w:rsidR="00D72741" w:rsidRPr="006F672B" w:rsidRDefault="003B4EF2" w:rsidP="009E2B42">
            <w:pPr>
              <w:ind w:right="-115"/>
              <w:jc w:val="right"/>
            </w:pPr>
            <w:r w:rsidRPr="00DE2584">
              <w:rPr>
                <w:rFonts w:eastAsia="Calibri" w:cs="Calibri"/>
                <w:noProof/>
                <w:lang w:eastAsia="en-MY"/>
              </w:rPr>
              <w:drawing>
                <wp:inline distT="0" distB="0" distL="0" distR="0" wp14:anchorId="7C2BA5E0" wp14:editId="3187704C">
                  <wp:extent cx="839542" cy="11592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542" cy="1159200"/>
                          </a:xfrm>
                          <a:prstGeom prst="rect">
                            <a:avLst/>
                          </a:prstGeom>
                          <a:noFill/>
                          <a:ln>
                            <a:noFill/>
                          </a:ln>
                        </pic:spPr>
                      </pic:pic>
                    </a:graphicData>
                  </a:graphic>
                </wp:inline>
              </w:drawing>
            </w:r>
          </w:p>
        </w:tc>
      </w:tr>
      <w:tr w:rsidR="00D72741"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A0492">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3B4EF2">
              <w:rPr>
                <w:color w:val="0070C0"/>
                <w:sz w:val="16"/>
                <w:szCs w:val="14"/>
              </w:rPr>
              <w:t>arbb</w:t>
            </w:r>
            <w:r w:rsidRPr="00AF0F2F">
              <w:rPr>
                <w:color w:val="0070C0"/>
                <w:sz w:val="16"/>
                <w:szCs w:val="14"/>
              </w:rPr>
              <w:t>.html</w:t>
            </w:r>
          </w:p>
          <w:p w:rsidR="00D72741" w:rsidRPr="006F56D7" w:rsidRDefault="00D72741" w:rsidP="007A0492">
            <w:pPr>
              <w:jc w:val="center"/>
            </w:pPr>
            <w:r w:rsidRPr="00AF0F2F">
              <w:rPr>
                <w:sz w:val="16"/>
                <w:szCs w:val="14"/>
              </w:rPr>
              <w:t xml:space="preserve">ISSN: </w:t>
            </w:r>
            <w:r>
              <w:rPr>
                <w:sz w:val="16"/>
                <w:szCs w:val="14"/>
              </w:rPr>
              <w:t>2</w:t>
            </w:r>
            <w:r w:rsidR="003B4EF2">
              <w:rPr>
                <w:sz w:val="16"/>
                <w:szCs w:val="14"/>
              </w:rPr>
              <w:t>600-8459</w:t>
            </w:r>
          </w:p>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3F5EA9"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(Capital Letter of Each Word)</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lang w:eastAsia="zh-CN"/>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DE1281" w:rsidRPr="008D0ACF" w:rsidRDefault="00DE1281"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DE1281" w:rsidRPr="008D0ACF" w:rsidRDefault="00DE1281"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DE1281" w:rsidRPr="008D0ACF" w:rsidRDefault="00DE1281"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DE1281" w:rsidRPr="008D0ACF" w:rsidRDefault="00DE1281"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E26185" w:rsidRDefault="00466763" w:rsidP="009E2B42">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55F5B" w:rsidRPr="00466763" w:rsidRDefault="00355F5B" w:rsidP="00355F5B">
            <w:pPr>
              <w:rPr>
                <w:color w:val="FF0000"/>
                <w:sz w:val="16"/>
                <w:szCs w:val="16"/>
              </w:rPr>
            </w:pPr>
            <w:r w:rsidRPr="00466763">
              <w:rPr>
                <w:color w:val="FF0000"/>
                <w:sz w:val="16"/>
                <w:szCs w:val="16"/>
              </w:rPr>
              <w:t>Received 2</w:t>
            </w:r>
            <w:r w:rsidR="000F794A" w:rsidRPr="00466763">
              <w:rPr>
                <w:color w:val="FF0000"/>
                <w:sz w:val="16"/>
                <w:szCs w:val="16"/>
              </w:rPr>
              <w:t>9</w:t>
            </w:r>
            <w:r w:rsidRPr="00466763">
              <w:rPr>
                <w:color w:val="FF0000"/>
                <w:sz w:val="16"/>
                <w:szCs w:val="16"/>
              </w:rPr>
              <w:t xml:space="preserve"> </w:t>
            </w:r>
            <w:r w:rsidR="000F794A" w:rsidRPr="00466763">
              <w:rPr>
                <w:color w:val="FF0000"/>
                <w:sz w:val="16"/>
                <w:szCs w:val="16"/>
              </w:rPr>
              <w:t>October</w:t>
            </w:r>
            <w:r w:rsidRPr="00466763">
              <w:rPr>
                <w:color w:val="FF0000"/>
                <w:sz w:val="16"/>
                <w:szCs w:val="16"/>
              </w:rPr>
              <w:t xml:space="preserve"> 2016</w:t>
            </w:r>
          </w:p>
          <w:p w:rsidR="00355F5B" w:rsidRPr="00466763" w:rsidRDefault="00355F5B" w:rsidP="00355F5B">
            <w:pPr>
              <w:rPr>
                <w:color w:val="FF0000"/>
                <w:sz w:val="16"/>
                <w:szCs w:val="16"/>
              </w:rPr>
            </w:pPr>
            <w:r w:rsidRPr="00466763">
              <w:rPr>
                <w:color w:val="FF0000"/>
                <w:sz w:val="16"/>
                <w:szCs w:val="16"/>
              </w:rPr>
              <w:t xml:space="preserve">Received in revised form 1 </w:t>
            </w:r>
            <w:r w:rsidR="000F794A" w:rsidRPr="00466763">
              <w:rPr>
                <w:color w:val="FF0000"/>
                <w:sz w:val="16"/>
                <w:szCs w:val="16"/>
              </w:rPr>
              <w:t>December</w:t>
            </w:r>
            <w:r w:rsidRPr="00466763">
              <w:rPr>
                <w:color w:val="FF0000"/>
                <w:sz w:val="16"/>
                <w:szCs w:val="16"/>
              </w:rPr>
              <w:t xml:space="preserve"> 2017</w:t>
            </w:r>
          </w:p>
          <w:p w:rsidR="00355F5B" w:rsidRPr="00466763" w:rsidRDefault="00355F5B" w:rsidP="00355F5B">
            <w:pPr>
              <w:rPr>
                <w:color w:val="FF0000"/>
                <w:sz w:val="16"/>
                <w:szCs w:val="16"/>
              </w:rPr>
            </w:pPr>
            <w:r w:rsidRPr="00466763">
              <w:rPr>
                <w:color w:val="FF0000"/>
                <w:sz w:val="16"/>
                <w:szCs w:val="16"/>
              </w:rPr>
              <w:t xml:space="preserve">Accepted </w:t>
            </w:r>
            <w:r w:rsidR="000F794A" w:rsidRPr="00466763">
              <w:rPr>
                <w:color w:val="FF0000"/>
                <w:sz w:val="16"/>
                <w:szCs w:val="16"/>
              </w:rPr>
              <w:t>9</w:t>
            </w:r>
            <w:r w:rsidRPr="00466763">
              <w:rPr>
                <w:color w:val="FF0000"/>
                <w:sz w:val="16"/>
                <w:szCs w:val="16"/>
              </w:rPr>
              <w:t xml:space="preserve"> </w:t>
            </w:r>
            <w:r w:rsidR="000F794A" w:rsidRPr="00466763">
              <w:rPr>
                <w:color w:val="FF0000"/>
                <w:sz w:val="16"/>
                <w:szCs w:val="16"/>
              </w:rPr>
              <w:t>December</w:t>
            </w:r>
            <w:r w:rsidRPr="00466763">
              <w:rPr>
                <w:color w:val="FF0000"/>
                <w:sz w:val="16"/>
                <w:szCs w:val="16"/>
              </w:rPr>
              <w:t xml:space="preserve"> 2017</w:t>
            </w:r>
          </w:p>
          <w:p w:rsidR="003F5EA9" w:rsidRPr="007862A5" w:rsidRDefault="00355F5B" w:rsidP="000F794A">
            <w:pPr>
              <w:spacing w:after="120"/>
              <w:rPr>
                <w:sz w:val="18"/>
                <w:szCs w:val="18"/>
              </w:rPr>
            </w:pPr>
            <w:r w:rsidRPr="00466763">
              <w:rPr>
                <w:color w:val="FF0000"/>
                <w:sz w:val="16"/>
                <w:szCs w:val="16"/>
              </w:rPr>
              <w:t>Available online 1</w:t>
            </w:r>
            <w:r w:rsidR="000F794A" w:rsidRPr="00466763">
              <w:rPr>
                <w:color w:val="FF0000"/>
                <w:sz w:val="16"/>
                <w:szCs w:val="16"/>
              </w:rPr>
              <w:t>0</w:t>
            </w:r>
            <w:r w:rsidRPr="00466763">
              <w:rPr>
                <w:color w:val="FF0000"/>
                <w:sz w:val="16"/>
                <w:szCs w:val="16"/>
              </w:rPr>
              <w:t xml:space="preserve"> </w:t>
            </w:r>
            <w:r w:rsidR="000F794A" w:rsidRPr="00466763">
              <w:rPr>
                <w:color w:val="FF0000"/>
                <w:sz w:val="16"/>
                <w:szCs w:val="16"/>
              </w:rPr>
              <w:t>December</w:t>
            </w:r>
            <w:r w:rsidRPr="00466763">
              <w:rPr>
                <w:color w:val="FF0000"/>
                <w:sz w:val="16"/>
                <w:szCs w:val="16"/>
              </w:rPr>
              <w:t xml:space="preserve"> 2017</w:t>
            </w:r>
          </w:p>
        </w:tc>
        <w:tc>
          <w:tcPr>
            <w:tcW w:w="6494" w:type="dxa"/>
            <w:gridSpan w:val="4"/>
            <w:tcBorders>
              <w:top w:val="single" w:sz="12" w:space="0" w:color="auto"/>
              <w:bottom w:val="nil"/>
            </w:tcBorders>
            <w:vAlign w:val="center"/>
          </w:tcPr>
          <w:p w:rsidR="003F5EA9" w:rsidRPr="00EE0FAA" w:rsidRDefault="0046676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0F794A"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3F5EA9" w:rsidP="003D133A">
            <w:pPr>
              <w:spacing w:after="120"/>
              <w:jc w:val="right"/>
              <w:rPr>
                <w:b/>
                <w:bCs/>
                <w:sz w:val="18"/>
                <w:szCs w:val="18"/>
              </w:rPr>
            </w:pPr>
            <w:r w:rsidRPr="007862A5">
              <w:rPr>
                <w:b/>
                <w:bCs/>
                <w:sz w:val="18"/>
                <w:szCs w:val="18"/>
              </w:rPr>
              <w:t>Copyright © 201</w:t>
            </w:r>
            <w:r w:rsidR="003D133A">
              <w:rPr>
                <w:b/>
                <w:bCs/>
                <w:sz w:val="18"/>
                <w:szCs w:val="18"/>
              </w:rPr>
              <w:t>8</w:t>
            </w:r>
            <w:r w:rsidRPr="007862A5">
              <w:rPr>
                <w:b/>
                <w:bCs/>
                <w:sz w:val="18"/>
                <w:szCs w:val="18"/>
              </w:rPr>
              <w:t xml:space="preserve"> PENERBIT AKAD</w:t>
            </w:r>
            <w:r>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DE1281" w:rsidRDefault="003D133A" w:rsidP="003D133A">
      <w:pPr>
        <w:spacing w:after="0" w:line="240" w:lineRule="auto"/>
        <w:jc w:val="both"/>
        <w:rPr>
          <w:rFonts w:cs="Times New Roman"/>
          <w:sz w:val="24"/>
          <w:szCs w:val="24"/>
          <w:lang w:val="en-US"/>
        </w:rPr>
      </w:pPr>
    </w:p>
    <w:p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w:t>
      </w:r>
      <w:bookmarkStart w:id="0" w:name="_GoBack"/>
      <w:bookmarkEnd w:id="0"/>
      <w:r w:rsidRPr="0049671B">
        <w:rPr>
          <w:rFonts w:cs="Times New Roman"/>
          <w:sz w:val="24"/>
          <w:szCs w:val="24"/>
          <w:lang w:val="en-US"/>
        </w:rPr>
        <w:t>r</w:t>
      </w:r>
      <w:proofErr w:type="spellEnd"/>
      <w:r w:rsidRPr="0049671B">
        <w:rPr>
          <w:rFonts w:cs="Times New Roman"/>
          <w:sz w:val="24"/>
          <w:szCs w:val="24"/>
          <w:lang w:val="en-US"/>
        </w:rPr>
        <w:t xml:space="preserve">-Stokes calculations and to obtain a more </w:t>
      </w:r>
      <w:r w:rsidRPr="0049671B">
        <w:rPr>
          <w:rFonts w:cs="Times New Roman"/>
          <w:sz w:val="24"/>
          <w:szCs w:val="24"/>
          <w:lang w:val="en-US"/>
        </w:rPr>
        <w:lastRenderedPageBreak/>
        <w:t xml:space="preserve">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49671B" w:rsidRDefault="00DE1281" w:rsidP="0049671B">
      <w:pPr>
        <w:spacing w:after="0" w:line="240" w:lineRule="auto"/>
        <w:ind w:firstLine="360"/>
        <w:jc w:val="both"/>
        <w:rPr>
          <w:rFonts w:cs="Times New Roman"/>
          <w:sz w:val="24"/>
          <w:szCs w:val="24"/>
          <w:lang w:val="en-US"/>
        </w:rPr>
      </w:pP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eastAsia="zh-CN"/>
        </w:rPr>
        <w:drawing>
          <wp:inline distT="0" distB="0" distL="0" distR="0" wp14:anchorId="612224B5" wp14:editId="75E72292">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BF2C82">
      <w:pPr>
        <w:jc w:val="center"/>
        <w:rPr>
          <w:szCs w:val="20"/>
          <w:lang w:val="en"/>
        </w:rPr>
      </w:pPr>
      <w:r>
        <w:rPr>
          <w:rFonts w:eastAsia="Times New Roman"/>
          <w:noProof/>
          <w:szCs w:val="20"/>
          <w:lang w:val="en-US" w:eastAsia="zh-CN"/>
        </w:rPr>
        <w:drawing>
          <wp:inline distT="0" distB="0" distL="0" distR="0" wp14:anchorId="57479FB6" wp14:editId="71C6F756">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with angle of attack increases. </w:t>
      </w:r>
    </w:p>
    <w:p w:rsidR="00DE1281" w:rsidRPr="00DE1281" w:rsidRDefault="00DE1281" w:rsidP="00DE1281">
      <w:pPr>
        <w:spacing w:after="0" w:line="240" w:lineRule="auto"/>
        <w:ind w:firstLine="369"/>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lastRenderedPageBreak/>
        <w:t>Table 1</w:t>
      </w:r>
    </w:p>
    <w:p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8202D3">
        <w:tc>
          <w:tcPr>
            <w:tcW w:w="2307" w:type="dxa"/>
            <w:tcBorders>
              <w:top w:val="single" w:sz="4" w:space="0" w:color="auto"/>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rsidTr="008202D3">
        <w:tc>
          <w:tcPr>
            <w:tcW w:w="2307" w:type="dxa"/>
            <w:tcBorders>
              <w:top w:val="single" w:sz="4" w:space="0" w:color="auto"/>
            </w:tcBorders>
            <w:shd w:val="clear" w:color="auto" w:fill="auto"/>
            <w:vAlign w:val="center"/>
          </w:tcPr>
          <w:p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rsidTr="008202D3">
        <w:tc>
          <w:tcPr>
            <w:tcW w:w="2307" w:type="dxa"/>
            <w:tcBorders>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default" r:id="rId12"/>
      <w:footerReference w:type="default" r:id="rId13"/>
      <w:headerReference w:type="first" r:id="rId14"/>
      <w:footerReference w:type="first" r:id="rId1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9F2" w:rsidRDefault="00EB79F2" w:rsidP="00307DBE">
      <w:pPr>
        <w:spacing w:after="0" w:line="240" w:lineRule="auto"/>
      </w:pPr>
      <w:r>
        <w:separator/>
      </w:r>
    </w:p>
  </w:endnote>
  <w:endnote w:type="continuationSeparator" w:id="0">
    <w:p w:rsidR="00EB79F2" w:rsidRDefault="00EB79F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04079"/>
      <w:docPartObj>
        <w:docPartGallery w:val="Page Numbers (Bottom of Page)"/>
        <w:docPartUnique/>
      </w:docPartObj>
    </w:sdtPr>
    <w:sdtEndPr>
      <w:rPr>
        <w:noProof/>
      </w:rPr>
    </w:sdtEndPr>
    <w:sdtContent>
      <w:p w:rsidR="00DE1281" w:rsidRDefault="00DE1281">
        <w:pPr>
          <w:pStyle w:val="Footer"/>
          <w:jc w:val="right"/>
        </w:pPr>
        <w:r>
          <w:fldChar w:fldCharType="begin"/>
        </w:r>
        <w:r>
          <w:instrText xml:space="preserve"> PAGE   \* MERGEFORMAT </w:instrText>
        </w:r>
        <w:r>
          <w:fldChar w:fldCharType="separate"/>
        </w:r>
        <w:r w:rsidR="00DE74A2">
          <w:rPr>
            <w:noProof/>
          </w:rPr>
          <w:t>18</w:t>
        </w:r>
        <w:r>
          <w:rPr>
            <w:noProof/>
          </w:rPr>
          <w:fldChar w:fldCharType="end"/>
        </w:r>
      </w:p>
    </w:sdtContent>
  </w:sdt>
  <w:p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92087"/>
      <w:docPartObj>
        <w:docPartGallery w:val="Page Numbers (Bottom of Page)"/>
        <w:docPartUnique/>
      </w:docPartObj>
    </w:sdtPr>
    <w:sdtEndPr>
      <w:rPr>
        <w:noProof/>
      </w:rPr>
    </w:sdtEndPr>
    <w:sdtContent>
      <w:p w:rsidR="00DE1281" w:rsidRDefault="00DE1281">
        <w:pPr>
          <w:pStyle w:val="Footer"/>
          <w:jc w:val="right"/>
        </w:pPr>
        <w:r>
          <w:fldChar w:fldCharType="begin"/>
        </w:r>
        <w:r>
          <w:instrText xml:space="preserve"> PAGE   \* MERGEFORMAT </w:instrText>
        </w:r>
        <w:r>
          <w:fldChar w:fldCharType="separate"/>
        </w:r>
        <w:r w:rsidR="00DE74A2">
          <w:rPr>
            <w:noProof/>
          </w:rPr>
          <w:t>17</w:t>
        </w:r>
        <w:r>
          <w:rPr>
            <w:noProof/>
          </w:rPr>
          <w:fldChar w:fldCharType="end"/>
        </w:r>
      </w:p>
    </w:sdtContent>
  </w:sdt>
  <w:p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9F2" w:rsidRDefault="00EB79F2" w:rsidP="00307DBE">
      <w:pPr>
        <w:spacing w:after="0" w:line="240" w:lineRule="auto"/>
      </w:pPr>
      <w:r>
        <w:separator/>
      </w:r>
    </w:p>
  </w:footnote>
  <w:footnote w:type="continuationSeparator" w:id="0">
    <w:p w:rsidR="00EB79F2" w:rsidRDefault="00EB79F2" w:rsidP="00307DBE">
      <w:pPr>
        <w:spacing w:after="0" w:line="240" w:lineRule="auto"/>
      </w:pPr>
      <w:r>
        <w:continuationSeparator/>
      </w:r>
    </w:p>
  </w:footnote>
  <w:footnote w:id="1">
    <w:p w:rsidR="00DE1281" w:rsidRPr="00CA466E" w:rsidRDefault="00DE1281"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DE1281" w:rsidRPr="009E2B42" w:rsidRDefault="00DE1281" w:rsidP="0049671B">
      <w:pPr>
        <w:pStyle w:val="FootnoteText"/>
        <w:rPr>
          <w:lang w:val="en-US"/>
        </w:rPr>
      </w:pPr>
      <w:r w:rsidRPr="00CA466E">
        <w:rPr>
          <w:rFonts w:asciiTheme="minorHAnsi" w:hAnsiTheme="minorHAnsi"/>
          <w:i/>
          <w:iCs/>
        </w:rPr>
        <w:t xml:space="preserve">E-mail address: </w:t>
      </w:r>
      <w:r w:rsidR="00BF2C82">
        <w:rPr>
          <w:rFonts w:asciiTheme="minorHAnsi" w:hAnsiTheme="minorHAnsi"/>
          <w:i/>
          <w:iCs/>
        </w:rPr>
        <w:t>ali</w:t>
      </w:r>
      <w:r w:rsidR="000F794A" w:rsidRPr="000F794A">
        <w:rPr>
          <w:rFonts w:asciiTheme="minorHAnsi" w:hAnsiTheme="minorHAnsi"/>
          <w:i/>
          <w:iCs/>
        </w:rPr>
        <w:t>@</w:t>
      </w:r>
      <w:r w:rsidR="00BF2C82">
        <w:rPr>
          <w:rFonts w:asciiTheme="minorHAnsi" w:hAnsiTheme="minorHAnsi"/>
          <w:i/>
          <w:iCs/>
        </w:rPr>
        <w:t>gmail.com</w:t>
      </w:r>
      <w:r w:rsidR="000F794A" w:rsidRPr="000F794A">
        <w:rPr>
          <w:rFonts w:asciiTheme="minorHAnsi" w:hAnsiTheme="minorHAnsi"/>
          <w:i/>
          <w:iCs/>
        </w:rPr>
        <w:t xml:space="preserve"> </w:t>
      </w:r>
      <w:r w:rsidRPr="00CA466E">
        <w:rPr>
          <w:rFonts w:asciiTheme="minorHAnsi" w:hAnsiTheme="minorHAnsi"/>
          <w:i/>
          <w:iCs/>
        </w:rPr>
        <w:t>(</w:t>
      </w:r>
      <w:r w:rsidR="00BF2C82">
        <w:rPr>
          <w:rFonts w:asciiTheme="minorHAnsi" w:hAnsiTheme="minorHAnsi"/>
          <w:i/>
          <w:iCs/>
        </w:rPr>
        <w:t>Corresponding Author’s name</w:t>
      </w:r>
      <w:r w:rsidRPr="00CA466E">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281" w:rsidRPr="00380ADE" w:rsidRDefault="00DE128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eastAsia="zh-CN"/>
      </w:rPr>
      <w:drawing>
        <wp:anchor distT="0" distB="0" distL="114300" distR="114300" simplePos="0" relativeHeight="251658240" behindDoc="0" locked="0" layoutInCell="1" allowOverlap="1" wp14:anchorId="1B595C4C" wp14:editId="4E3684F6">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00D72741" w:rsidRPr="00B674CE">
      <w:rPr>
        <w:rFonts w:ascii="Times New Roman" w:eastAsia="Calibri" w:hAnsi="Times New Roman" w:cs="Arial"/>
        <w:i/>
        <w:iCs/>
        <w:sz w:val="16"/>
        <w:szCs w:val="14"/>
        <w:lang w:val="en-GB"/>
      </w:rPr>
      <w:t xml:space="preserve">in </w:t>
    </w:r>
    <w:r w:rsidR="003B4EF2">
      <w:rPr>
        <w:rFonts w:ascii="Times New Roman" w:eastAsia="Calibri" w:hAnsi="Times New Roman" w:cs="Arial"/>
        <w:i/>
        <w:iCs/>
        <w:sz w:val="16"/>
        <w:szCs w:val="14"/>
        <w:lang w:val="en-GB"/>
      </w:rPr>
      <w:t>Biofuel and Bioenergy</w:t>
    </w:r>
  </w:p>
  <w:p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sidR="00BF2C82">
      <w:rPr>
        <w:rFonts w:ascii="Times New Roman" w:eastAsia="Calibri" w:hAnsi="Times New Roman" w:cs="Arial"/>
        <w:sz w:val="16"/>
        <w:szCs w:val="14"/>
        <w:lang w:val="en-GB"/>
      </w:rPr>
      <w:t>8</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DE1281" w:rsidRPr="003F5EA9" w:rsidRDefault="00DE1281" w:rsidP="009E2B42">
    <w:pPr>
      <w:tabs>
        <w:tab w:val="center" w:pos="4680"/>
        <w:tab w:val="right" w:pos="9360"/>
      </w:tabs>
      <w:spacing w:after="0" w:line="240" w:lineRule="auto"/>
      <w:jc w:val="center"/>
      <w:rPr>
        <w:rFonts w:ascii="Times New Roman" w:eastAsia="Calibri" w:hAnsi="Times New Roman" w:cs="Arial"/>
        <w:i/>
        <w:iCs/>
        <w:sz w:val="24"/>
        <w:lang w:val="en-GB"/>
      </w:rPr>
    </w:pPr>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00D72741" w:rsidRPr="00B674CE">
      <w:rPr>
        <w:rFonts w:ascii="Times New Roman" w:eastAsia="Calibri" w:hAnsi="Times New Roman" w:cs="Arial"/>
        <w:i/>
        <w:iCs/>
        <w:sz w:val="16"/>
        <w:szCs w:val="14"/>
        <w:lang w:val="en-GB"/>
      </w:rPr>
      <w:t xml:space="preserve">in </w:t>
    </w:r>
    <w:r w:rsidR="003B4EF2">
      <w:rPr>
        <w:rFonts w:ascii="Times New Roman" w:hAnsi="Times New Roman" w:cs="Times New Roman"/>
        <w:i/>
        <w:iCs/>
        <w:sz w:val="15"/>
        <w:szCs w:val="15"/>
      </w:rPr>
      <w:t>in Biofuel and Bioenergy</w:t>
    </w:r>
    <w:r w:rsidR="00E50F2B">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(201</w:t>
    </w:r>
    <w:r w:rsidR="00466763">
      <w:rPr>
        <w:rFonts w:ascii="Times New Roman" w:eastAsia="Calibri" w:hAnsi="Times New Roman" w:cs="Arial"/>
        <w:color w:val="000000" w:themeColor="text1"/>
        <w:sz w:val="16"/>
        <w:szCs w:val="14"/>
        <w:lang w:val="en-GB"/>
      </w:rPr>
      <w:t>8</w:t>
    </w:r>
    <w:r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2"/>
  </w:num>
  <w:num w:numId="4">
    <w:abstractNumId w:val="9"/>
  </w:num>
  <w:num w:numId="5">
    <w:abstractNumId w:val="3"/>
  </w:num>
  <w:num w:numId="6">
    <w:abstractNumId w:val="6"/>
  </w:num>
  <w:num w:numId="7">
    <w:abstractNumId w:val="10"/>
  </w:num>
  <w:num w:numId="8">
    <w:abstractNumId w:val="0"/>
  </w:num>
  <w:num w:numId="9">
    <w:abstractNumId w:val="12"/>
  </w:num>
  <w:num w:numId="10">
    <w:abstractNumId w:val="7"/>
  </w:num>
  <w:num w:numId="11">
    <w:abstractNumId w:val="13"/>
  </w:num>
  <w:num w:numId="12">
    <w:abstractNumId w:val="11"/>
  </w:num>
  <w:num w:numId="13">
    <w:abstractNumId w:val="15"/>
  </w:num>
  <w:num w:numId="14">
    <w:abstractNumId w:val="16"/>
  </w:num>
  <w:num w:numId="15">
    <w:abstractNumId w:val="8"/>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227B"/>
    <w:rsid w:val="000927D2"/>
    <w:rsid w:val="00096A9F"/>
    <w:rsid w:val="00097BA2"/>
    <w:rsid w:val="000B03ED"/>
    <w:rsid w:val="000B1EE9"/>
    <w:rsid w:val="000B75A3"/>
    <w:rsid w:val="000C1D85"/>
    <w:rsid w:val="000C1EA0"/>
    <w:rsid w:val="000C4CCF"/>
    <w:rsid w:val="000C6524"/>
    <w:rsid w:val="000D5701"/>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6903"/>
    <w:rsid w:val="001C18D2"/>
    <w:rsid w:val="001D31B5"/>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B0F87"/>
    <w:rsid w:val="006B11EE"/>
    <w:rsid w:val="006C4697"/>
    <w:rsid w:val="006C624A"/>
    <w:rsid w:val="006D3596"/>
    <w:rsid w:val="006D6928"/>
    <w:rsid w:val="006D6A4D"/>
    <w:rsid w:val="006E06CF"/>
    <w:rsid w:val="006E5F93"/>
    <w:rsid w:val="006F1650"/>
    <w:rsid w:val="006F34FC"/>
    <w:rsid w:val="006F3B3E"/>
    <w:rsid w:val="00712920"/>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21D2E"/>
    <w:rsid w:val="00822A2A"/>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1318"/>
    <w:rsid w:val="00952A20"/>
    <w:rsid w:val="00953520"/>
    <w:rsid w:val="00953CDC"/>
    <w:rsid w:val="00956575"/>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09C5"/>
    <w:rsid w:val="00A819BF"/>
    <w:rsid w:val="00A91A91"/>
    <w:rsid w:val="00A92C23"/>
    <w:rsid w:val="00A94B3F"/>
    <w:rsid w:val="00AA5F9D"/>
    <w:rsid w:val="00AA6F6C"/>
    <w:rsid w:val="00AB3570"/>
    <w:rsid w:val="00AB44F2"/>
    <w:rsid w:val="00AC2086"/>
    <w:rsid w:val="00AC34B5"/>
    <w:rsid w:val="00AC7755"/>
    <w:rsid w:val="00AC7AF0"/>
    <w:rsid w:val="00AD018C"/>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2699"/>
    <w:rsid w:val="00B82F19"/>
    <w:rsid w:val="00B94236"/>
    <w:rsid w:val="00BA4932"/>
    <w:rsid w:val="00BA5C80"/>
    <w:rsid w:val="00BB2B51"/>
    <w:rsid w:val="00BB7FDB"/>
    <w:rsid w:val="00BC01F1"/>
    <w:rsid w:val="00BC0E9B"/>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A02BF"/>
    <w:rsid w:val="00CA1779"/>
    <w:rsid w:val="00CA5B85"/>
    <w:rsid w:val="00CB5945"/>
    <w:rsid w:val="00CC6DB2"/>
    <w:rsid w:val="00CD0F0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2741"/>
    <w:rsid w:val="00D7632B"/>
    <w:rsid w:val="00D868E7"/>
    <w:rsid w:val="00D92828"/>
    <w:rsid w:val="00DA43C6"/>
    <w:rsid w:val="00DC45E1"/>
    <w:rsid w:val="00DC701E"/>
    <w:rsid w:val="00DD4627"/>
    <w:rsid w:val="00DD50D5"/>
    <w:rsid w:val="00DE1281"/>
    <w:rsid w:val="00DE544B"/>
    <w:rsid w:val="00DE6D5E"/>
    <w:rsid w:val="00DE74A2"/>
    <w:rsid w:val="00DF137F"/>
    <w:rsid w:val="00DF7317"/>
    <w:rsid w:val="00E21DF3"/>
    <w:rsid w:val="00E22ADD"/>
    <w:rsid w:val="00E26185"/>
    <w:rsid w:val="00E30B8E"/>
    <w:rsid w:val="00E33912"/>
    <w:rsid w:val="00E33A9B"/>
    <w:rsid w:val="00E50F2B"/>
    <w:rsid w:val="00E51442"/>
    <w:rsid w:val="00E539A6"/>
    <w:rsid w:val="00E70734"/>
    <w:rsid w:val="00E723E4"/>
    <w:rsid w:val="00E7433B"/>
    <w:rsid w:val="00E75B52"/>
    <w:rsid w:val="00E81538"/>
    <w:rsid w:val="00E8369D"/>
    <w:rsid w:val="00E95F55"/>
    <w:rsid w:val="00E96EAC"/>
    <w:rsid w:val="00E97A60"/>
    <w:rsid w:val="00E97EE3"/>
    <w:rsid w:val="00EA4088"/>
    <w:rsid w:val="00EB65AA"/>
    <w:rsid w:val="00EB79F2"/>
    <w:rsid w:val="00EC1D1A"/>
    <w:rsid w:val="00EC2B49"/>
    <w:rsid w:val="00EC38F7"/>
    <w:rsid w:val="00EC50CE"/>
    <w:rsid w:val="00EC78FC"/>
    <w:rsid w:val="00ED2C5F"/>
    <w:rsid w:val="00EE14A6"/>
    <w:rsid w:val="00EE2DCC"/>
    <w:rsid w:val="00EF5B8A"/>
    <w:rsid w:val="00EF7B41"/>
    <w:rsid w:val="00F1297B"/>
    <w:rsid w:val="00F13D76"/>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73BBC"/>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63305-EC64-49C2-B314-93BD5FAE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DrNoraz</cp:lastModifiedBy>
  <cp:revision>2</cp:revision>
  <cp:lastPrinted>2016-12-23T01:28:00Z</cp:lastPrinted>
  <dcterms:created xsi:type="dcterms:W3CDTF">2018-08-23T11:56:00Z</dcterms:created>
  <dcterms:modified xsi:type="dcterms:W3CDTF">2018-08-23T11:56:00Z</dcterms:modified>
</cp:coreProperties>
</file>